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E54" w:rsidRDefault="006F7D7C" w:rsidP="006F7D7C">
      <w:pPr>
        <w:jc w:val="center"/>
        <w:rPr>
          <w:sz w:val="28"/>
          <w:u w:val="single"/>
        </w:rPr>
      </w:pPr>
      <w:r w:rsidRPr="006F7D7C">
        <w:rPr>
          <w:sz w:val="28"/>
          <w:u w:val="single"/>
        </w:rPr>
        <w:t xml:space="preserve">CAD Simulation Project-1: Basic </w:t>
      </w:r>
      <w:r w:rsidR="005F46EE">
        <w:rPr>
          <w:sz w:val="28"/>
          <w:u w:val="single"/>
        </w:rPr>
        <w:t>DC</w:t>
      </w:r>
      <w:r w:rsidRPr="006F7D7C">
        <w:rPr>
          <w:sz w:val="28"/>
          <w:u w:val="single"/>
        </w:rPr>
        <w:t xml:space="preserve"> characterizations</w:t>
      </w:r>
      <w:r w:rsidR="001D1E54">
        <w:rPr>
          <w:sz w:val="28"/>
          <w:u w:val="single"/>
        </w:rPr>
        <w:t xml:space="preserve"> </w:t>
      </w:r>
    </w:p>
    <w:p w:rsidR="00D61F49" w:rsidRPr="001D1E54" w:rsidRDefault="001D1E54" w:rsidP="006F7D7C">
      <w:pPr>
        <w:jc w:val="center"/>
        <w:rPr>
          <w:color w:val="FF0000"/>
          <w:sz w:val="24"/>
          <w:u w:val="single"/>
        </w:rPr>
      </w:pPr>
      <w:r w:rsidRPr="001D1E54">
        <w:rPr>
          <w:color w:val="FF0000"/>
          <w:sz w:val="24"/>
          <w:u w:val="single"/>
        </w:rPr>
        <w:t>(Due: Oct. 16</w:t>
      </w:r>
      <w:r w:rsidRPr="001D1E54">
        <w:rPr>
          <w:color w:val="FF0000"/>
          <w:sz w:val="24"/>
          <w:u w:val="single"/>
          <w:vertAlign w:val="superscript"/>
        </w:rPr>
        <w:t>th</w:t>
      </w:r>
      <w:r w:rsidRPr="001D1E54">
        <w:rPr>
          <w:color w:val="FF0000"/>
          <w:sz w:val="24"/>
          <w:u w:val="single"/>
        </w:rPr>
        <w:t xml:space="preserve"> by the end of Class time)</w:t>
      </w:r>
    </w:p>
    <w:p w:rsidR="006F7D7C" w:rsidRPr="0063101E" w:rsidRDefault="0063101E" w:rsidP="0063101E">
      <w:pPr>
        <w:pStyle w:val="ListParagraph"/>
        <w:numPr>
          <w:ilvl w:val="0"/>
          <w:numId w:val="6"/>
        </w:numPr>
        <w:rPr>
          <w:sz w:val="24"/>
        </w:rPr>
      </w:pPr>
      <w:r w:rsidRPr="0063101E">
        <w:rPr>
          <w:sz w:val="24"/>
        </w:rPr>
        <w:t xml:space="preserve">In </w:t>
      </w:r>
      <w:r w:rsidR="008876B0" w:rsidRPr="0063101E">
        <w:rPr>
          <w:sz w:val="24"/>
        </w:rPr>
        <w:t xml:space="preserve">this </w:t>
      </w:r>
      <w:r w:rsidR="00313B7E">
        <w:rPr>
          <w:sz w:val="24"/>
        </w:rPr>
        <w:t xml:space="preserve">DC </w:t>
      </w:r>
      <w:r w:rsidR="008876B0" w:rsidRPr="0063101E">
        <w:rPr>
          <w:sz w:val="24"/>
        </w:rPr>
        <w:t>simulation,</w:t>
      </w:r>
      <w:r w:rsidRPr="0063101E">
        <w:rPr>
          <w:sz w:val="24"/>
        </w:rPr>
        <w:t xml:space="preserve"> you can identify </w:t>
      </w:r>
      <w:proofErr w:type="spellStart"/>
      <w:r w:rsidRPr="0063101E">
        <w:rPr>
          <w:sz w:val="24"/>
        </w:rPr>
        <w:t>V</w:t>
      </w:r>
      <w:r w:rsidRPr="0063101E">
        <w:rPr>
          <w:sz w:val="24"/>
          <w:vertAlign w:val="subscript"/>
        </w:rPr>
        <w:t>th</w:t>
      </w:r>
      <w:proofErr w:type="spellEnd"/>
      <w:r w:rsidRPr="0063101E">
        <w:rPr>
          <w:sz w:val="24"/>
        </w:rPr>
        <w:t xml:space="preserve">, </w:t>
      </w:r>
      <w:proofErr w:type="spellStart"/>
      <w:r w:rsidRPr="0063101E">
        <w:rPr>
          <w:sz w:val="24"/>
        </w:rPr>
        <w:t>g</w:t>
      </w:r>
      <w:r w:rsidRPr="0063101E">
        <w:rPr>
          <w:sz w:val="24"/>
          <w:vertAlign w:val="subscript"/>
        </w:rPr>
        <w:t>m</w:t>
      </w:r>
      <w:proofErr w:type="spellEnd"/>
      <w:r w:rsidRPr="0063101E">
        <w:rPr>
          <w:sz w:val="24"/>
        </w:rPr>
        <w:t xml:space="preserve"> and process the parameter of </w:t>
      </w:r>
      <w:r w:rsidRPr="0063101E">
        <w:rPr>
          <w:rFonts w:ascii="Symbol" w:hAnsi="Symbol"/>
          <w:sz w:val="24"/>
        </w:rPr>
        <w:t></w:t>
      </w:r>
      <w:proofErr w:type="spellStart"/>
      <w:r w:rsidRPr="0063101E">
        <w:rPr>
          <w:sz w:val="24"/>
          <w:vertAlign w:val="subscript"/>
        </w:rPr>
        <w:t>n</w:t>
      </w:r>
      <w:r w:rsidRPr="0063101E">
        <w:rPr>
          <w:sz w:val="24"/>
        </w:rPr>
        <w:t>C</w:t>
      </w:r>
      <w:r w:rsidRPr="0063101E">
        <w:rPr>
          <w:sz w:val="24"/>
          <w:vertAlign w:val="subscript"/>
        </w:rPr>
        <w:t>ox</w:t>
      </w:r>
      <w:proofErr w:type="spellEnd"/>
      <w:r w:rsidRPr="0063101E">
        <w:rPr>
          <w:sz w:val="24"/>
        </w:rPr>
        <w:t xml:space="preserve"> product. Configure schematic as shown below, which will guarantee that the NMOS will be operated always in saturation mode if V</w:t>
      </w:r>
      <w:r w:rsidRPr="0063101E">
        <w:rPr>
          <w:sz w:val="24"/>
          <w:vertAlign w:val="subscript"/>
        </w:rPr>
        <w:t>GS</w:t>
      </w:r>
      <w:r w:rsidRPr="0063101E">
        <w:rPr>
          <w:sz w:val="24"/>
        </w:rPr>
        <w:t xml:space="preserve"> &gt; </w:t>
      </w:r>
      <w:proofErr w:type="spellStart"/>
      <w:r w:rsidRPr="0063101E">
        <w:rPr>
          <w:sz w:val="24"/>
        </w:rPr>
        <w:t>V</w:t>
      </w:r>
      <w:r w:rsidRPr="0063101E">
        <w:rPr>
          <w:sz w:val="24"/>
          <w:vertAlign w:val="subscript"/>
        </w:rPr>
        <w:t>th</w:t>
      </w:r>
      <w:proofErr w:type="spellEnd"/>
      <w:r w:rsidRPr="0063101E">
        <w:rPr>
          <w:sz w:val="24"/>
        </w:rPr>
        <w:t xml:space="preserve">.     </w:t>
      </w:r>
      <w:r w:rsidR="008876B0" w:rsidRPr="0063101E">
        <w:rPr>
          <w:sz w:val="24"/>
        </w:rPr>
        <w:t xml:space="preserve">   </w:t>
      </w:r>
    </w:p>
    <w:p w:rsidR="006F7D7C" w:rsidRDefault="006F7D7C" w:rsidP="00313B7E">
      <w:pPr>
        <w:jc w:val="center"/>
      </w:pPr>
      <w:r>
        <w:object w:dxaOrig="1986" w:dyaOrig="15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pt;height:99.75pt" o:ole="">
            <v:imagedata r:id="rId6" o:title=""/>
          </v:shape>
          <o:OLEObject Type="Embed" ProgID="Visio.Drawing.11" ShapeID="_x0000_i1025" DrawAspect="Content" ObjectID="_1410781156" r:id="rId7"/>
        </w:object>
      </w:r>
      <w:bookmarkStart w:id="0" w:name="_GoBack"/>
      <w:bookmarkEnd w:id="0"/>
    </w:p>
    <w:p w:rsidR="00BA0845" w:rsidRDefault="0063101E" w:rsidP="0063101E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Set W/L=100 </w:t>
      </w:r>
      <w:r w:rsidRPr="0063101E">
        <w:rPr>
          <w:rFonts w:ascii="Symbol" w:hAnsi="Symbol"/>
          <w:sz w:val="24"/>
        </w:rPr>
        <w:t></w:t>
      </w:r>
      <w:r>
        <w:rPr>
          <w:sz w:val="24"/>
        </w:rPr>
        <w:t xml:space="preserve">m/0.18 </w:t>
      </w:r>
      <w:r w:rsidRPr="0063101E">
        <w:rPr>
          <w:rFonts w:ascii="Symbol" w:hAnsi="Symbol"/>
          <w:sz w:val="24"/>
        </w:rPr>
        <w:t></w:t>
      </w:r>
      <w:r>
        <w:rPr>
          <w:sz w:val="24"/>
        </w:rPr>
        <w:t>m</w:t>
      </w:r>
      <w:r w:rsidR="00BA0845">
        <w:rPr>
          <w:sz w:val="24"/>
        </w:rPr>
        <w:t>, and sweep V</w:t>
      </w:r>
      <w:r w:rsidR="00BA0845" w:rsidRPr="00BA0845">
        <w:rPr>
          <w:sz w:val="24"/>
          <w:vertAlign w:val="subscript"/>
        </w:rPr>
        <w:t>GS</w:t>
      </w:r>
      <w:r w:rsidR="00BA0845">
        <w:rPr>
          <w:sz w:val="24"/>
        </w:rPr>
        <w:t xml:space="preserve"> from 0 to</w:t>
      </w:r>
      <w:r w:rsidR="00041501">
        <w:rPr>
          <w:sz w:val="24"/>
        </w:rPr>
        <w:t xml:space="preserve"> 4</w:t>
      </w:r>
      <w:r w:rsidR="00BA0845">
        <w:rPr>
          <w:sz w:val="24"/>
        </w:rPr>
        <w:t xml:space="preserve"> V. Plot I</w:t>
      </w:r>
      <w:r w:rsidR="00BA0845" w:rsidRPr="00BA0845">
        <w:rPr>
          <w:sz w:val="24"/>
          <w:vertAlign w:val="subscript"/>
        </w:rPr>
        <w:t>DS</w:t>
      </w:r>
      <w:r w:rsidR="00BA0845">
        <w:rPr>
          <w:sz w:val="24"/>
        </w:rPr>
        <w:t xml:space="preserve"> vs. V</w:t>
      </w:r>
      <w:r w:rsidR="00BA0845" w:rsidRPr="00BA0845">
        <w:rPr>
          <w:sz w:val="24"/>
          <w:vertAlign w:val="subscript"/>
        </w:rPr>
        <w:t>GS</w:t>
      </w:r>
      <w:r w:rsidR="00BA0845">
        <w:rPr>
          <w:sz w:val="24"/>
        </w:rPr>
        <w:t xml:space="preserve"> curve.</w:t>
      </w:r>
    </w:p>
    <w:p w:rsidR="00BA0845" w:rsidRDefault="00BA0845" w:rsidP="0063101E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Plot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</w:rPr>
              <m:t>m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DS</m:t>
                </m:r>
              </m:sub>
            </m:sSub>
          </m:num>
          <m:den>
            <m:r>
              <w:rPr>
                <w:rFonts w:ascii="Cambria Math" w:hAnsi="Cambria Math"/>
                <w:sz w:val="24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GS</m:t>
                </m:r>
              </m:sub>
            </m:sSub>
          </m:den>
        </m:f>
      </m:oMath>
      <w:r>
        <w:rPr>
          <w:sz w:val="24"/>
        </w:rPr>
        <w:t xml:space="preserve">  vs. V</w:t>
      </w:r>
      <w:r w:rsidRPr="00BA0845">
        <w:rPr>
          <w:sz w:val="24"/>
          <w:vertAlign w:val="subscript"/>
        </w:rPr>
        <w:t>GS</w:t>
      </w:r>
      <w:r>
        <w:rPr>
          <w:sz w:val="24"/>
        </w:rPr>
        <w:t xml:space="preserve"> (you can use built-in mathematical calculation function in CADENCE SPECTRE).</w:t>
      </w:r>
    </w:p>
    <w:p w:rsidR="00BA0845" w:rsidRDefault="00BA0845" w:rsidP="00313B7E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Plot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DS</m:t>
                </m:r>
              </m:sub>
            </m:sSub>
          </m:e>
        </m:rad>
      </m:oMath>
      <w:r>
        <w:rPr>
          <w:sz w:val="24"/>
        </w:rPr>
        <w:t xml:space="preserve"> vs. V</w:t>
      </w:r>
      <w:r w:rsidRPr="00BA0845">
        <w:rPr>
          <w:sz w:val="24"/>
          <w:vertAlign w:val="subscript"/>
        </w:rPr>
        <w:t>GS</w:t>
      </w:r>
      <w:r>
        <w:rPr>
          <w:sz w:val="24"/>
        </w:rPr>
        <w:t xml:space="preserve">, and estimate </w:t>
      </w:r>
      <w:proofErr w:type="spellStart"/>
      <w:r>
        <w:rPr>
          <w:sz w:val="24"/>
        </w:rPr>
        <w:t>V</w:t>
      </w:r>
      <w:r w:rsidRPr="00BA0845">
        <w:rPr>
          <w:sz w:val="24"/>
          <w:vertAlign w:val="subscript"/>
        </w:rPr>
        <w:t>th</w:t>
      </w:r>
      <w:proofErr w:type="spellEnd"/>
      <w:r>
        <w:rPr>
          <w:sz w:val="24"/>
        </w:rPr>
        <w:t xml:space="preserve"> and </w:t>
      </w:r>
      <w:r w:rsidRPr="0063101E">
        <w:rPr>
          <w:rFonts w:ascii="Symbol" w:hAnsi="Symbol"/>
          <w:sz w:val="24"/>
        </w:rPr>
        <w:t></w:t>
      </w:r>
      <w:proofErr w:type="spellStart"/>
      <w:r w:rsidRPr="0063101E">
        <w:rPr>
          <w:sz w:val="24"/>
          <w:vertAlign w:val="subscript"/>
        </w:rPr>
        <w:t>n</w:t>
      </w:r>
      <w:r w:rsidRPr="0063101E">
        <w:rPr>
          <w:sz w:val="24"/>
        </w:rPr>
        <w:t>C</w:t>
      </w:r>
      <w:r w:rsidRPr="0063101E">
        <w:rPr>
          <w:sz w:val="24"/>
          <w:vertAlign w:val="subscript"/>
        </w:rPr>
        <w:t>ox</w:t>
      </w:r>
      <w:proofErr w:type="spellEnd"/>
      <w:r>
        <w:rPr>
          <w:sz w:val="24"/>
        </w:rPr>
        <w:t xml:space="preserve">. </w:t>
      </w:r>
      <w:r w:rsidR="0063101E">
        <w:rPr>
          <w:sz w:val="24"/>
        </w:rPr>
        <w:t xml:space="preserve"> </w:t>
      </w:r>
    </w:p>
    <w:p w:rsidR="00313B7E" w:rsidRDefault="00313B7E" w:rsidP="00313B7E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Plot </w:t>
      </w:r>
      <m:oMath>
        <m:r>
          <w:rPr>
            <w:rFonts w:ascii="Cambria Math" w:hAnsi="Cambria Math"/>
            <w:sz w:val="24"/>
          </w:rPr>
          <m:t>log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DS</m:t>
                </m:r>
              </m:sub>
            </m:sSub>
          </m:e>
        </m:d>
      </m:oMath>
      <w:r>
        <w:rPr>
          <w:sz w:val="24"/>
        </w:rPr>
        <w:t xml:space="preserve"> vs. V</w:t>
      </w:r>
      <w:r w:rsidRPr="00313B7E">
        <w:rPr>
          <w:sz w:val="24"/>
          <w:vertAlign w:val="subscript"/>
        </w:rPr>
        <w:t>GS</w:t>
      </w:r>
      <w:r>
        <w:rPr>
          <w:sz w:val="24"/>
        </w:rPr>
        <w:t xml:space="preserve"> (you can check out </w:t>
      </w:r>
      <w:proofErr w:type="spellStart"/>
      <w:r>
        <w:rPr>
          <w:sz w:val="24"/>
        </w:rPr>
        <w:t>subthreshold</w:t>
      </w:r>
      <w:proofErr w:type="spellEnd"/>
      <w:r>
        <w:rPr>
          <w:sz w:val="24"/>
        </w:rPr>
        <w:t xml:space="preserve"> current).</w:t>
      </w:r>
    </w:p>
    <w:p w:rsidR="00313B7E" w:rsidRPr="00313B7E" w:rsidRDefault="00313B7E" w:rsidP="00313B7E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Repeat (1)-(4) for the following PMOS (W/L=100/0.18). </w:t>
      </w:r>
    </w:p>
    <w:p w:rsidR="005F46EE" w:rsidRDefault="00313B7E" w:rsidP="005F46EE">
      <w:pPr>
        <w:jc w:val="center"/>
      </w:pPr>
      <w:r>
        <w:object w:dxaOrig="1961" w:dyaOrig="1503">
          <v:shape id="_x0000_i1026" type="#_x0000_t75" style="width:141.75pt;height:108pt" o:ole="">
            <v:imagedata r:id="rId8" o:title=""/>
          </v:shape>
          <o:OLEObject Type="Embed" ProgID="Visio.Drawing.11" ShapeID="_x0000_i1026" DrawAspect="Content" ObjectID="_1410781157" r:id="rId9"/>
        </w:object>
      </w:r>
    </w:p>
    <w:p w:rsidR="005F46EE" w:rsidRDefault="005F46EE" w:rsidP="005F46EE">
      <w:pPr>
        <w:pStyle w:val="ListParagraph"/>
        <w:numPr>
          <w:ilvl w:val="0"/>
          <w:numId w:val="5"/>
        </w:numPr>
        <w:rPr>
          <w:sz w:val="24"/>
        </w:rPr>
      </w:pPr>
      <w:r>
        <w:t xml:space="preserve"> </w:t>
      </w:r>
      <w:r w:rsidR="007E721A">
        <w:t xml:space="preserve">(body effect) </w:t>
      </w:r>
      <w:r>
        <w:t>Set V</w:t>
      </w:r>
      <w:r w:rsidRPr="005F46EE">
        <w:rPr>
          <w:vertAlign w:val="subscript"/>
        </w:rPr>
        <w:t>GS</w:t>
      </w:r>
      <w:r>
        <w:t>=0.6 V (W/L=100/0.18) in the schematic shown below. Sweep V</w:t>
      </w:r>
      <w:r w:rsidRPr="005F46EE">
        <w:rPr>
          <w:vertAlign w:val="subscript"/>
        </w:rPr>
        <w:t>BS</w:t>
      </w:r>
      <w:r>
        <w:t xml:space="preserve"> from -1 V to +1 V, and plot </w:t>
      </w:r>
      <w:r>
        <w:rPr>
          <w:sz w:val="24"/>
        </w:rPr>
        <w:t>I</w:t>
      </w:r>
      <w:r w:rsidRPr="00BA0845">
        <w:rPr>
          <w:sz w:val="24"/>
          <w:vertAlign w:val="subscript"/>
        </w:rPr>
        <w:t>DS</w:t>
      </w:r>
      <w:r>
        <w:rPr>
          <w:sz w:val="24"/>
        </w:rPr>
        <w:t xml:space="preserve"> vs. V</w:t>
      </w:r>
      <w:r>
        <w:rPr>
          <w:sz w:val="24"/>
          <w:vertAlign w:val="subscript"/>
        </w:rPr>
        <w:t>BS</w:t>
      </w:r>
      <w:r>
        <w:rPr>
          <w:sz w:val="24"/>
        </w:rPr>
        <w:t xml:space="preserve"> curve</w:t>
      </w:r>
      <w:r>
        <w:rPr>
          <w:sz w:val="24"/>
        </w:rPr>
        <w:t xml:space="preserve">. And </w:t>
      </w:r>
      <w:r>
        <w:rPr>
          <w:sz w:val="24"/>
        </w:rPr>
        <w:t xml:space="preserve">Plot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</w:rPr>
              <m:t>mb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DS</m:t>
                </m:r>
              </m:sub>
            </m:sSub>
          </m:num>
          <m:den>
            <m:r>
              <w:rPr>
                <w:rFonts w:ascii="Cambria Math" w:hAnsi="Cambria Math"/>
                <w:sz w:val="24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B</m:t>
                </m:r>
                <m:r>
                  <w:rPr>
                    <w:rFonts w:ascii="Cambria Math" w:hAnsi="Cambria Math"/>
                    <w:sz w:val="24"/>
                  </w:rPr>
                  <m:t>S</m:t>
                </m:r>
              </m:sub>
            </m:sSub>
          </m:den>
        </m:f>
      </m:oMath>
      <w:r>
        <w:rPr>
          <w:sz w:val="24"/>
        </w:rPr>
        <w:t xml:space="preserve">  vs. V</w:t>
      </w:r>
      <w:r>
        <w:rPr>
          <w:sz w:val="24"/>
          <w:vertAlign w:val="subscript"/>
        </w:rPr>
        <w:t>B</w:t>
      </w:r>
      <w:r w:rsidRPr="00BA0845">
        <w:rPr>
          <w:sz w:val="24"/>
          <w:vertAlign w:val="subscript"/>
        </w:rPr>
        <w:t>S</w:t>
      </w:r>
      <w:r>
        <w:rPr>
          <w:sz w:val="24"/>
        </w:rPr>
        <w:t xml:space="preserve"> (you can use built-in mathematical calculation function in CADENCE SPECTRE).</w:t>
      </w:r>
    </w:p>
    <w:p w:rsidR="005F46EE" w:rsidRDefault="005F46EE" w:rsidP="007E721A">
      <w:pPr>
        <w:pStyle w:val="ListParagraph"/>
        <w:jc w:val="center"/>
      </w:pPr>
      <w:r>
        <w:object w:dxaOrig="1986" w:dyaOrig="1503">
          <v:shape id="_x0000_i1027" type="#_x0000_t75" style="width:138.75pt;height:105pt" o:ole="">
            <v:imagedata r:id="rId10" o:title=""/>
          </v:shape>
          <o:OLEObject Type="Embed" ProgID="Visio.Drawing.11" ShapeID="_x0000_i1027" DrawAspect="Content" ObjectID="_1410781158" r:id="rId11"/>
        </w:object>
      </w:r>
    </w:p>
    <w:p w:rsidR="007E721A" w:rsidRDefault="007E721A" w:rsidP="007E721A"/>
    <w:p w:rsidR="007E721A" w:rsidRDefault="007E721A" w:rsidP="007E721A">
      <w:pPr>
        <w:pStyle w:val="ListParagraph"/>
        <w:numPr>
          <w:ilvl w:val="0"/>
          <w:numId w:val="6"/>
        </w:numPr>
      </w:pPr>
      <w:r>
        <w:t xml:space="preserve">In this simulation, you will identify operation modes of the transistor, and DC current, </w:t>
      </w:r>
      <w:proofErr w:type="spellStart"/>
      <w:r>
        <w:t>g</w:t>
      </w:r>
      <w:r w:rsidRPr="007E721A">
        <w:rPr>
          <w:vertAlign w:val="subscript"/>
        </w:rPr>
        <w:t>m</w:t>
      </w:r>
      <w:proofErr w:type="spellEnd"/>
      <w:r>
        <w:t xml:space="preserve">, </w:t>
      </w:r>
      <w:proofErr w:type="spellStart"/>
      <w:r>
        <w:t>g</w:t>
      </w:r>
      <w:r w:rsidRPr="007E721A">
        <w:rPr>
          <w:vertAlign w:val="subscript"/>
        </w:rPr>
        <w:t>ds</w:t>
      </w:r>
      <w:proofErr w:type="spellEnd"/>
      <w:r>
        <w:t xml:space="preserve"> (and </w:t>
      </w:r>
      <w:proofErr w:type="spellStart"/>
      <w:r>
        <w:t>r</w:t>
      </w:r>
      <w:r w:rsidRPr="007E721A">
        <w:rPr>
          <w:vertAlign w:val="subscript"/>
        </w:rPr>
        <w:t>o</w:t>
      </w:r>
      <w:proofErr w:type="spellEnd"/>
      <w:r>
        <w:t>) depending on the operation modes.</w:t>
      </w:r>
      <w:r w:rsidR="000900F3">
        <w:t xml:space="preserve"> In the following set-up, set W/L=100/0.18.</w:t>
      </w:r>
      <w:r>
        <w:t xml:space="preserve"> </w:t>
      </w:r>
    </w:p>
    <w:p w:rsidR="000900F3" w:rsidRDefault="000900F3" w:rsidP="000900F3">
      <w:pPr>
        <w:pStyle w:val="ListParagraph"/>
        <w:jc w:val="center"/>
      </w:pPr>
      <w:r>
        <w:object w:dxaOrig="2793" w:dyaOrig="1503">
          <v:shape id="_x0000_i1028" type="#_x0000_t75" style="width:170.25pt;height:91.5pt" o:ole="">
            <v:imagedata r:id="rId12" o:title=""/>
          </v:shape>
          <o:OLEObject Type="Embed" ProgID="Visio.Drawing.11" ShapeID="_x0000_i1028" DrawAspect="Content" ObjectID="_1410781159" r:id="rId13"/>
        </w:object>
      </w:r>
    </w:p>
    <w:p w:rsidR="000900F3" w:rsidRPr="000900F3" w:rsidRDefault="00F17828" w:rsidP="000900F3">
      <w:pPr>
        <w:pStyle w:val="ListParagraph"/>
        <w:numPr>
          <w:ilvl w:val="0"/>
          <w:numId w:val="8"/>
        </w:numPr>
      </w:pPr>
      <w:r>
        <w:t>Set V</w:t>
      </w:r>
      <w:r w:rsidRPr="00F17828">
        <w:rPr>
          <w:vertAlign w:val="subscript"/>
        </w:rPr>
        <w:t>DS</w:t>
      </w:r>
      <w:r>
        <w:t xml:space="preserve">=0.3 V. </w:t>
      </w:r>
      <w:r w:rsidR="000900F3">
        <w:t>Sweep V</w:t>
      </w:r>
      <w:r w:rsidR="000900F3" w:rsidRPr="000900F3">
        <w:rPr>
          <w:vertAlign w:val="subscript"/>
        </w:rPr>
        <w:t>GS</w:t>
      </w:r>
      <w:r w:rsidR="000900F3">
        <w:t xml:space="preserve"> from 0 to </w:t>
      </w:r>
      <w:r w:rsidR="00041501">
        <w:t>4</w:t>
      </w:r>
      <w:r w:rsidR="000900F3">
        <w:t xml:space="preserve"> V. </w:t>
      </w:r>
      <w:r w:rsidR="000900F3">
        <w:rPr>
          <w:sz w:val="24"/>
        </w:rPr>
        <w:t>Plot I</w:t>
      </w:r>
      <w:r w:rsidR="000900F3" w:rsidRPr="00BA0845">
        <w:rPr>
          <w:sz w:val="24"/>
          <w:vertAlign w:val="subscript"/>
        </w:rPr>
        <w:t>DS</w:t>
      </w:r>
      <w:r w:rsidR="000900F3">
        <w:rPr>
          <w:sz w:val="24"/>
        </w:rPr>
        <w:t xml:space="preserve"> vs. V</w:t>
      </w:r>
      <w:r w:rsidR="000900F3" w:rsidRPr="00BA0845">
        <w:rPr>
          <w:sz w:val="24"/>
          <w:vertAlign w:val="subscript"/>
        </w:rPr>
        <w:t>GS</w:t>
      </w:r>
      <w:r w:rsidR="000900F3">
        <w:rPr>
          <w:sz w:val="24"/>
        </w:rPr>
        <w:t xml:space="preserve"> curve</w:t>
      </w:r>
      <w:r w:rsidR="000900F3">
        <w:rPr>
          <w:sz w:val="24"/>
        </w:rPr>
        <w:t xml:space="preserve">. </w:t>
      </w:r>
    </w:p>
    <w:p w:rsidR="000900F3" w:rsidRPr="000900F3" w:rsidRDefault="000900F3" w:rsidP="000900F3">
      <w:pPr>
        <w:pStyle w:val="ListParagraph"/>
        <w:numPr>
          <w:ilvl w:val="0"/>
          <w:numId w:val="8"/>
        </w:numPr>
      </w:pPr>
      <w:r>
        <w:rPr>
          <w:sz w:val="24"/>
        </w:rPr>
        <w:t xml:space="preserve">Plot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</w:rPr>
              <m:t>m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DS</m:t>
                </m:r>
              </m:sub>
            </m:sSub>
          </m:num>
          <m:den>
            <m:r>
              <w:rPr>
                <w:rFonts w:ascii="Cambria Math" w:hAnsi="Cambria Math"/>
                <w:sz w:val="24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GS</m:t>
                </m:r>
              </m:sub>
            </m:sSub>
          </m:den>
        </m:f>
      </m:oMath>
      <w:r>
        <w:rPr>
          <w:sz w:val="24"/>
        </w:rPr>
        <w:t xml:space="preserve">  vs. V</w:t>
      </w:r>
      <w:r w:rsidRPr="00BA0845">
        <w:rPr>
          <w:sz w:val="24"/>
          <w:vertAlign w:val="subscript"/>
        </w:rPr>
        <w:t>GS</w:t>
      </w:r>
      <w:r>
        <w:rPr>
          <w:sz w:val="24"/>
        </w:rPr>
        <w:t xml:space="preserve"> (you can use built-in mathematical calculation function in CADENCE SPECTRE</w:t>
      </w:r>
      <w:r>
        <w:rPr>
          <w:sz w:val="24"/>
        </w:rPr>
        <w:t xml:space="preserve">). </w:t>
      </w:r>
    </w:p>
    <w:p w:rsidR="000900F3" w:rsidRDefault="000900F3" w:rsidP="000900F3">
      <w:pPr>
        <w:pStyle w:val="ListParagraph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Plot </w:t>
      </w:r>
      <m:oMath>
        <m:r>
          <w:rPr>
            <w:rFonts w:ascii="Cambria Math" w:hAnsi="Cambria Math"/>
            <w:sz w:val="24"/>
          </w:rPr>
          <m:t>log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DS</m:t>
                </m:r>
              </m:sub>
            </m:sSub>
          </m:e>
        </m:d>
      </m:oMath>
      <w:r>
        <w:rPr>
          <w:sz w:val="24"/>
        </w:rPr>
        <w:t xml:space="preserve"> vs. V</w:t>
      </w:r>
      <w:r w:rsidRPr="00313B7E">
        <w:rPr>
          <w:sz w:val="24"/>
          <w:vertAlign w:val="subscript"/>
        </w:rPr>
        <w:t>GS</w:t>
      </w:r>
      <w:r>
        <w:rPr>
          <w:sz w:val="24"/>
        </w:rPr>
        <w:t xml:space="preserve"> (you can check out </w:t>
      </w:r>
      <w:proofErr w:type="spellStart"/>
      <w:r>
        <w:rPr>
          <w:sz w:val="24"/>
        </w:rPr>
        <w:t>subthreshold</w:t>
      </w:r>
      <w:proofErr w:type="spellEnd"/>
      <w:r>
        <w:rPr>
          <w:sz w:val="24"/>
        </w:rPr>
        <w:t xml:space="preserve"> current).</w:t>
      </w:r>
    </w:p>
    <w:p w:rsidR="00F17828" w:rsidRPr="00F17828" w:rsidRDefault="00F17828" w:rsidP="000900F3">
      <w:pPr>
        <w:pStyle w:val="ListParagraph"/>
        <w:numPr>
          <w:ilvl w:val="0"/>
          <w:numId w:val="8"/>
        </w:numPr>
      </w:pPr>
      <w:r>
        <w:t>Set V</w:t>
      </w:r>
      <w:r w:rsidRPr="00F17828">
        <w:rPr>
          <w:vertAlign w:val="subscript"/>
        </w:rPr>
        <w:t>GS</w:t>
      </w:r>
      <w:r>
        <w:t xml:space="preserve">=0.6 V. Sweep </w:t>
      </w:r>
      <w:r>
        <w:t>V</w:t>
      </w:r>
      <w:r>
        <w:rPr>
          <w:vertAlign w:val="subscript"/>
        </w:rPr>
        <w:t>D</w:t>
      </w:r>
      <w:r w:rsidRPr="000900F3">
        <w:rPr>
          <w:vertAlign w:val="subscript"/>
        </w:rPr>
        <w:t>S</w:t>
      </w:r>
      <w:r>
        <w:t xml:space="preserve"> from 0 to 5 V. </w:t>
      </w:r>
      <w:r>
        <w:rPr>
          <w:sz w:val="24"/>
        </w:rPr>
        <w:t>Plot I</w:t>
      </w:r>
      <w:r w:rsidRPr="00BA0845">
        <w:rPr>
          <w:sz w:val="24"/>
          <w:vertAlign w:val="subscript"/>
        </w:rPr>
        <w:t>DS</w:t>
      </w:r>
      <w:r>
        <w:rPr>
          <w:sz w:val="24"/>
        </w:rPr>
        <w:t xml:space="preserve"> vs. V</w:t>
      </w:r>
      <w:r>
        <w:rPr>
          <w:sz w:val="24"/>
          <w:vertAlign w:val="subscript"/>
        </w:rPr>
        <w:t>D</w:t>
      </w:r>
      <w:r w:rsidRPr="00BA0845">
        <w:rPr>
          <w:sz w:val="24"/>
          <w:vertAlign w:val="subscript"/>
        </w:rPr>
        <w:t>S</w:t>
      </w:r>
      <w:r>
        <w:rPr>
          <w:sz w:val="24"/>
        </w:rPr>
        <w:t xml:space="preserve"> curve</w:t>
      </w:r>
      <w:r>
        <w:rPr>
          <w:sz w:val="24"/>
        </w:rPr>
        <w:t xml:space="preserve">. </w:t>
      </w:r>
    </w:p>
    <w:p w:rsidR="00F17828" w:rsidRPr="000900F3" w:rsidRDefault="00F17828" w:rsidP="00F17828">
      <w:pPr>
        <w:pStyle w:val="ListParagraph"/>
        <w:numPr>
          <w:ilvl w:val="0"/>
          <w:numId w:val="8"/>
        </w:numPr>
      </w:pPr>
      <w:r>
        <w:t xml:space="preserve"> </w:t>
      </w:r>
      <w:r>
        <w:rPr>
          <w:sz w:val="24"/>
        </w:rPr>
        <w:t xml:space="preserve">Plot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</w:rPr>
              <m:t>ds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DS</m:t>
                </m:r>
              </m:sub>
            </m:sSub>
          </m:num>
          <m:den>
            <m:r>
              <w:rPr>
                <w:rFonts w:ascii="Cambria Math" w:hAnsi="Cambria Math"/>
                <w:sz w:val="24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D</m:t>
                </m:r>
                <m:r>
                  <w:rPr>
                    <w:rFonts w:ascii="Cambria Math" w:hAnsi="Cambria Math"/>
                    <w:sz w:val="24"/>
                  </w:rPr>
                  <m:t>S</m:t>
                </m:r>
              </m:sub>
            </m:sSub>
          </m:den>
        </m:f>
      </m:oMath>
      <w:r>
        <w:rPr>
          <w:sz w:val="24"/>
        </w:rPr>
        <w:t xml:space="preserve">  </w:t>
      </w:r>
      <w:r>
        <w:rPr>
          <w:sz w:val="24"/>
        </w:rPr>
        <w:t xml:space="preserve">and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</w:rPr>
              <m:t>o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g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ds</m:t>
                </m:r>
              </m:sub>
            </m:sSub>
          </m:den>
        </m:f>
      </m:oMath>
      <w:r>
        <w:rPr>
          <w:sz w:val="24"/>
        </w:rPr>
        <w:t xml:space="preserve">  </w:t>
      </w:r>
      <w:r>
        <w:rPr>
          <w:sz w:val="24"/>
        </w:rPr>
        <w:t>vs. V</w:t>
      </w:r>
      <w:r>
        <w:rPr>
          <w:sz w:val="24"/>
          <w:vertAlign w:val="subscript"/>
        </w:rPr>
        <w:t>D</w:t>
      </w:r>
      <w:r w:rsidRPr="00BA0845">
        <w:rPr>
          <w:sz w:val="24"/>
          <w:vertAlign w:val="subscript"/>
        </w:rPr>
        <w:t>S</w:t>
      </w:r>
      <w:r>
        <w:rPr>
          <w:sz w:val="24"/>
        </w:rPr>
        <w:t xml:space="preserve"> (you can use built-in mathematical calculation function in CADENCE SPECTRE). </w:t>
      </w:r>
    </w:p>
    <w:p w:rsidR="000900F3" w:rsidRDefault="00F17828" w:rsidP="000900F3">
      <w:pPr>
        <w:pStyle w:val="ListParagraph"/>
        <w:numPr>
          <w:ilvl w:val="0"/>
          <w:numId w:val="8"/>
        </w:numPr>
      </w:pPr>
      <w:r>
        <w:t xml:space="preserve">Set </w:t>
      </w:r>
      <w:r>
        <w:t>V</w:t>
      </w:r>
      <w:r w:rsidRPr="00F17828">
        <w:rPr>
          <w:vertAlign w:val="subscript"/>
        </w:rPr>
        <w:t>GS</w:t>
      </w:r>
      <w:r>
        <w:t>=0.</w:t>
      </w:r>
      <w:r>
        <w:t>7</w:t>
      </w:r>
      <w:r>
        <w:t xml:space="preserve"> V</w:t>
      </w:r>
      <w:r>
        <w:t xml:space="preserve"> and repeat (4) and (5). </w:t>
      </w:r>
    </w:p>
    <w:p w:rsidR="00F17828" w:rsidRDefault="00F17828" w:rsidP="00F17828">
      <w:pPr>
        <w:pStyle w:val="ListParagraph"/>
        <w:numPr>
          <w:ilvl w:val="0"/>
          <w:numId w:val="8"/>
        </w:numPr>
      </w:pPr>
      <w:r>
        <w:t>Set V</w:t>
      </w:r>
      <w:r w:rsidRPr="00F17828">
        <w:rPr>
          <w:vertAlign w:val="subscript"/>
        </w:rPr>
        <w:t>GS</w:t>
      </w:r>
      <w:r>
        <w:t>=0.</w:t>
      </w:r>
      <w:r>
        <w:t>8</w:t>
      </w:r>
      <w:r>
        <w:t xml:space="preserve"> V and repeat (4) and (5)</w:t>
      </w:r>
      <w:r>
        <w:t xml:space="preserve"> </w:t>
      </w:r>
    </w:p>
    <w:p w:rsidR="00F17828" w:rsidRDefault="00F17828" w:rsidP="00F17828">
      <w:pPr>
        <w:pStyle w:val="ListParagraph"/>
        <w:ind w:left="1080"/>
      </w:pPr>
      <w:r>
        <w:t>(By comparing (5), (6) and (7), you can confirm that output resistance will decrease when increasing I</w:t>
      </w:r>
      <w:r w:rsidRPr="00F17828">
        <w:rPr>
          <w:vertAlign w:val="subscript"/>
        </w:rPr>
        <w:t>DS</w:t>
      </w:r>
      <w:r>
        <w:t>)</w:t>
      </w:r>
      <w:r>
        <w:t>.</w:t>
      </w:r>
    </w:p>
    <w:p w:rsidR="00F17828" w:rsidRPr="005F46EE" w:rsidRDefault="00F17828" w:rsidP="00F17828"/>
    <w:sectPr w:rsidR="00F17828" w:rsidRPr="005F4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34108"/>
    <w:multiLevelType w:val="hybridMultilevel"/>
    <w:tmpl w:val="BD585510"/>
    <w:lvl w:ilvl="0" w:tplc="C6342F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D4C2B"/>
    <w:multiLevelType w:val="hybridMultilevel"/>
    <w:tmpl w:val="BD585510"/>
    <w:lvl w:ilvl="0" w:tplc="C6342F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97B28"/>
    <w:multiLevelType w:val="hybridMultilevel"/>
    <w:tmpl w:val="8A7C3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F1BE5"/>
    <w:multiLevelType w:val="hybridMultilevel"/>
    <w:tmpl w:val="CC12601E"/>
    <w:lvl w:ilvl="0" w:tplc="6D3298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1474D4"/>
    <w:multiLevelType w:val="hybridMultilevel"/>
    <w:tmpl w:val="C1A69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3E1EE4"/>
    <w:multiLevelType w:val="hybridMultilevel"/>
    <w:tmpl w:val="5656B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8137E"/>
    <w:multiLevelType w:val="hybridMultilevel"/>
    <w:tmpl w:val="66264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1B28ED"/>
    <w:multiLevelType w:val="hybridMultilevel"/>
    <w:tmpl w:val="A600C818"/>
    <w:lvl w:ilvl="0" w:tplc="38C2F26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D7C"/>
    <w:rsid w:val="00041501"/>
    <w:rsid w:val="000900F3"/>
    <w:rsid w:val="001D1E54"/>
    <w:rsid w:val="00313B7E"/>
    <w:rsid w:val="005F46EE"/>
    <w:rsid w:val="0063101E"/>
    <w:rsid w:val="006F7D7C"/>
    <w:rsid w:val="007E721A"/>
    <w:rsid w:val="008876B0"/>
    <w:rsid w:val="00BA0845"/>
    <w:rsid w:val="00D61F49"/>
    <w:rsid w:val="00E70E13"/>
    <w:rsid w:val="00F1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D7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08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8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D7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A08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8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kkoh</dc:creator>
  <cp:lastModifiedBy>kkoh</cp:lastModifiedBy>
  <cp:revision>42</cp:revision>
  <dcterms:created xsi:type="dcterms:W3CDTF">2012-10-03T17:02:00Z</dcterms:created>
  <dcterms:modified xsi:type="dcterms:W3CDTF">2012-10-03T18:52:00Z</dcterms:modified>
</cp:coreProperties>
</file>